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CB0" w:rsidRDefault="00751CB0"/>
    <w:tbl>
      <w:tblPr>
        <w:tblW w:w="11055" w:type="dxa"/>
        <w:jc w:val="center"/>
        <w:tblLayout w:type="fixed"/>
        <w:tblLook w:val="01E0" w:firstRow="1" w:lastRow="1" w:firstColumn="1" w:lastColumn="1" w:noHBand="0" w:noVBand="0"/>
      </w:tblPr>
      <w:tblGrid>
        <w:gridCol w:w="591"/>
        <w:gridCol w:w="4527"/>
        <w:gridCol w:w="241"/>
        <w:gridCol w:w="1176"/>
        <w:gridCol w:w="4177"/>
        <w:gridCol w:w="343"/>
      </w:tblGrid>
      <w:tr w:rsidR="00856A23" w:rsidRPr="004107C5" w:rsidTr="00751CB0">
        <w:trPr>
          <w:gridBefore w:val="1"/>
          <w:wBefore w:w="591" w:type="dxa"/>
          <w:trHeight w:val="1126"/>
          <w:jc w:val="center"/>
        </w:trPr>
        <w:tc>
          <w:tcPr>
            <w:tcW w:w="4527" w:type="dxa"/>
          </w:tcPr>
          <w:p w:rsidR="00856A23" w:rsidRPr="004107C5" w:rsidRDefault="00856A23" w:rsidP="006F613D">
            <w:pPr>
              <w:spacing w:line="204" w:lineRule="auto"/>
              <w:jc w:val="center"/>
              <w:rPr>
                <w:sz w:val="23"/>
                <w:szCs w:val="20"/>
                <w:lang w:val="be-BY"/>
              </w:rPr>
            </w:pPr>
            <w:r w:rsidRPr="004107C5">
              <w:rPr>
                <w:sz w:val="23"/>
                <w:szCs w:val="20"/>
                <w:lang w:val="be-BY"/>
              </w:rPr>
              <w:t>ИСПОЛНИТЕЛЬНЫЙ  КОМИТЕТ</w:t>
            </w:r>
          </w:p>
          <w:p w:rsidR="00856A23" w:rsidRPr="004107C5" w:rsidRDefault="00856A23" w:rsidP="006F613D">
            <w:pPr>
              <w:spacing w:line="204" w:lineRule="auto"/>
              <w:jc w:val="center"/>
              <w:rPr>
                <w:sz w:val="23"/>
                <w:szCs w:val="20"/>
                <w:lang w:val="be-BY"/>
              </w:rPr>
            </w:pPr>
            <w:r w:rsidRPr="004107C5">
              <w:rPr>
                <w:sz w:val="23"/>
                <w:szCs w:val="20"/>
                <w:lang w:val="be-BY"/>
              </w:rPr>
              <w:t xml:space="preserve">МУНИЦИПАЛЬНОГО  ОБРАЗОВАНИЯ </w:t>
            </w:r>
          </w:p>
          <w:p w:rsidR="00856A23" w:rsidRPr="004107C5" w:rsidRDefault="00856A23" w:rsidP="006F613D">
            <w:pPr>
              <w:spacing w:line="204" w:lineRule="auto"/>
              <w:jc w:val="center"/>
              <w:rPr>
                <w:sz w:val="23"/>
                <w:szCs w:val="20"/>
                <w:lang w:val="be-BY"/>
              </w:rPr>
            </w:pPr>
            <w:r w:rsidRPr="004107C5">
              <w:rPr>
                <w:sz w:val="23"/>
                <w:szCs w:val="20"/>
                <w:lang w:val="be-BY"/>
              </w:rPr>
              <w:t>ГОРОДА  КАЗАНИ</w:t>
            </w:r>
          </w:p>
          <w:p w:rsidR="00856A23" w:rsidRPr="004107C5" w:rsidRDefault="00856A23" w:rsidP="006F613D">
            <w:pPr>
              <w:spacing w:line="96" w:lineRule="auto"/>
              <w:jc w:val="center"/>
              <w:rPr>
                <w:sz w:val="10"/>
                <w:szCs w:val="20"/>
                <w:lang w:val="be-BY"/>
              </w:rPr>
            </w:pPr>
          </w:p>
          <w:p w:rsidR="00856A23" w:rsidRPr="004107C5" w:rsidRDefault="00856A23" w:rsidP="006F613D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/>
              </w:rPr>
            </w:pPr>
            <w:r w:rsidRPr="004107C5">
              <w:rPr>
                <w:b/>
                <w:sz w:val="19"/>
                <w:szCs w:val="20"/>
                <w:lang w:val="be-BY"/>
              </w:rPr>
              <w:t xml:space="preserve">УПРАВЛЕНИЕ  </w:t>
            </w:r>
          </w:p>
          <w:p w:rsidR="00856A23" w:rsidRPr="004107C5" w:rsidRDefault="00856A23" w:rsidP="006F613D">
            <w:pPr>
              <w:spacing w:line="204" w:lineRule="auto"/>
              <w:jc w:val="center"/>
              <w:rPr>
                <w:b/>
                <w:sz w:val="19"/>
                <w:szCs w:val="20"/>
              </w:rPr>
            </w:pPr>
            <w:r w:rsidRPr="004107C5">
              <w:rPr>
                <w:b/>
                <w:sz w:val="19"/>
                <w:szCs w:val="20"/>
              </w:rPr>
              <w:t>ОБРАЗОВАНИЯ</w:t>
            </w:r>
          </w:p>
          <w:p w:rsidR="00856A23" w:rsidRPr="004107C5" w:rsidRDefault="00856A23" w:rsidP="006F613D">
            <w:pPr>
              <w:spacing w:line="204" w:lineRule="auto"/>
              <w:jc w:val="center"/>
              <w:rPr>
                <w:b/>
                <w:sz w:val="10"/>
                <w:szCs w:val="20"/>
                <w:lang w:val="be-BY"/>
              </w:rPr>
            </w:pPr>
          </w:p>
        </w:tc>
        <w:tc>
          <w:tcPr>
            <w:tcW w:w="1417" w:type="dxa"/>
            <w:gridSpan w:val="2"/>
            <w:hideMark/>
          </w:tcPr>
          <w:p w:rsidR="00856A23" w:rsidRPr="004107C5" w:rsidRDefault="00856A23" w:rsidP="006F613D">
            <w:pPr>
              <w:jc w:val="center"/>
              <w:rPr>
                <w:sz w:val="20"/>
                <w:szCs w:val="20"/>
                <w:lang w:val="be-BY"/>
              </w:rPr>
            </w:pPr>
            <w:r w:rsidRPr="004107C5">
              <w:rPr>
                <w:noProof/>
                <w:sz w:val="20"/>
                <w:szCs w:val="20"/>
                <w:lang w:val="en-GB"/>
              </w:rPr>
              <w:object w:dxaOrig="1005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51pt" o:ole="" fillcolor="window">
                  <v:imagedata r:id="rId8" o:title=""/>
                </v:shape>
                <o:OLEObject Type="Embed" ProgID="Word.Picture.8" ShapeID="_x0000_i1025" DrawAspect="Content" ObjectID="_1508577446" r:id="rId9"/>
              </w:object>
            </w:r>
          </w:p>
        </w:tc>
        <w:tc>
          <w:tcPr>
            <w:tcW w:w="4520" w:type="dxa"/>
            <w:gridSpan w:val="2"/>
          </w:tcPr>
          <w:p w:rsidR="00856A23" w:rsidRPr="004107C5" w:rsidRDefault="00856A23" w:rsidP="006F613D">
            <w:pPr>
              <w:spacing w:line="204" w:lineRule="auto"/>
              <w:jc w:val="center"/>
              <w:rPr>
                <w:sz w:val="23"/>
                <w:szCs w:val="20"/>
                <w:lang w:val="be-BY"/>
              </w:rPr>
            </w:pPr>
            <w:r w:rsidRPr="004107C5">
              <w:rPr>
                <w:sz w:val="23"/>
                <w:szCs w:val="20"/>
                <w:lang w:val="be-BY"/>
              </w:rPr>
              <w:t>КАЗАН  Ш</w:t>
            </w:r>
            <w:r w:rsidRPr="004107C5">
              <w:rPr>
                <w:sz w:val="23"/>
                <w:szCs w:val="20"/>
                <w:lang w:val="tt-RU"/>
              </w:rPr>
              <w:t>ӘҺӘ</w:t>
            </w:r>
            <w:r w:rsidRPr="004107C5">
              <w:rPr>
                <w:sz w:val="23"/>
                <w:szCs w:val="20"/>
                <w:lang w:val="be-BY"/>
              </w:rPr>
              <w:t>РЕ</w:t>
            </w:r>
          </w:p>
          <w:p w:rsidR="00856A23" w:rsidRPr="004107C5" w:rsidRDefault="00856A23" w:rsidP="006F613D">
            <w:pPr>
              <w:spacing w:line="204" w:lineRule="auto"/>
              <w:jc w:val="center"/>
              <w:rPr>
                <w:sz w:val="23"/>
                <w:szCs w:val="20"/>
                <w:lang w:val="tt-RU"/>
              </w:rPr>
            </w:pPr>
            <w:r w:rsidRPr="004107C5">
              <w:rPr>
                <w:sz w:val="23"/>
                <w:szCs w:val="20"/>
                <w:lang w:val="be-BY"/>
              </w:rPr>
              <w:t>МУНИЦИПАЛЬ  БЕР</w:t>
            </w:r>
            <w:r w:rsidRPr="004107C5">
              <w:rPr>
                <w:sz w:val="23"/>
                <w:szCs w:val="20"/>
                <w:lang w:val="tt-RU"/>
              </w:rPr>
              <w:t>Ә</w:t>
            </w:r>
            <w:r w:rsidRPr="004107C5">
              <w:rPr>
                <w:sz w:val="23"/>
                <w:szCs w:val="20"/>
                <w:lang w:val="be-BY"/>
              </w:rPr>
              <w:t>МЛЕГЕНЕ</w:t>
            </w:r>
            <w:r w:rsidRPr="004107C5">
              <w:rPr>
                <w:sz w:val="23"/>
                <w:szCs w:val="20"/>
                <w:lang w:val="tt-RU"/>
              </w:rPr>
              <w:t>Ң</w:t>
            </w:r>
          </w:p>
          <w:p w:rsidR="00856A23" w:rsidRPr="004107C5" w:rsidRDefault="00856A23" w:rsidP="006F613D">
            <w:pPr>
              <w:spacing w:line="204" w:lineRule="auto"/>
              <w:jc w:val="center"/>
              <w:rPr>
                <w:sz w:val="23"/>
                <w:szCs w:val="20"/>
                <w:lang w:val="be-BY"/>
              </w:rPr>
            </w:pPr>
            <w:r w:rsidRPr="004107C5">
              <w:rPr>
                <w:sz w:val="23"/>
                <w:szCs w:val="20"/>
                <w:lang w:val="be-BY"/>
              </w:rPr>
              <w:t>БАШКАРМА  КОМИТЕТЫ</w:t>
            </w:r>
          </w:p>
          <w:p w:rsidR="00856A23" w:rsidRPr="004107C5" w:rsidRDefault="00856A23" w:rsidP="006F613D">
            <w:pPr>
              <w:spacing w:line="96" w:lineRule="auto"/>
              <w:jc w:val="center"/>
              <w:rPr>
                <w:sz w:val="10"/>
                <w:szCs w:val="20"/>
                <w:lang w:val="hsb-DE"/>
              </w:rPr>
            </w:pPr>
          </w:p>
          <w:p w:rsidR="00856A23" w:rsidRPr="004107C5" w:rsidRDefault="00856A23" w:rsidP="006F613D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/>
              </w:rPr>
            </w:pPr>
            <w:r w:rsidRPr="004107C5">
              <w:rPr>
                <w:b/>
                <w:sz w:val="19"/>
                <w:szCs w:val="20"/>
                <w:lang w:val="tt-RU"/>
              </w:rPr>
              <w:t>МӘГАРИФ</w:t>
            </w:r>
          </w:p>
          <w:p w:rsidR="00856A23" w:rsidRPr="004107C5" w:rsidRDefault="00856A23" w:rsidP="006F613D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/>
              </w:rPr>
            </w:pPr>
            <w:r w:rsidRPr="004107C5">
              <w:rPr>
                <w:b/>
                <w:sz w:val="19"/>
                <w:szCs w:val="20"/>
                <w:lang w:val="be-BY"/>
              </w:rPr>
              <w:t>ИДАР</w:t>
            </w:r>
            <w:r w:rsidRPr="004107C5">
              <w:rPr>
                <w:b/>
                <w:sz w:val="19"/>
                <w:szCs w:val="20"/>
                <w:lang w:val="tt-RU"/>
              </w:rPr>
              <w:t>Ә</w:t>
            </w:r>
            <w:r w:rsidRPr="004107C5">
              <w:rPr>
                <w:b/>
                <w:sz w:val="19"/>
                <w:szCs w:val="20"/>
                <w:lang w:val="be-BY"/>
              </w:rPr>
              <w:t>СЕ</w:t>
            </w:r>
          </w:p>
          <w:p w:rsidR="00856A23" w:rsidRPr="004107C5" w:rsidRDefault="00856A23" w:rsidP="006F613D">
            <w:pPr>
              <w:spacing w:line="204" w:lineRule="auto"/>
              <w:rPr>
                <w:sz w:val="10"/>
                <w:szCs w:val="20"/>
                <w:lang w:val="be-BY"/>
              </w:rPr>
            </w:pPr>
          </w:p>
        </w:tc>
      </w:tr>
      <w:tr w:rsidR="00856A23" w:rsidRPr="004107C5" w:rsidTr="00751CB0">
        <w:trPr>
          <w:gridAfter w:val="1"/>
          <w:wAfter w:w="343" w:type="dxa"/>
          <w:cantSplit/>
          <w:trHeight w:val="167"/>
          <w:jc w:val="center"/>
        </w:trPr>
        <w:tc>
          <w:tcPr>
            <w:tcW w:w="5359" w:type="dxa"/>
            <w:gridSpan w:val="3"/>
            <w:hideMark/>
          </w:tcPr>
          <w:p w:rsidR="00856A23" w:rsidRPr="004107C5" w:rsidRDefault="00856A23" w:rsidP="006F613D">
            <w:pPr>
              <w:spacing w:line="204" w:lineRule="auto"/>
              <w:jc w:val="center"/>
              <w:rPr>
                <w:sz w:val="18"/>
                <w:szCs w:val="20"/>
                <w:lang w:val="be-BY"/>
              </w:rPr>
            </w:pPr>
            <w:proofErr w:type="spellStart"/>
            <w:r w:rsidRPr="004107C5">
              <w:rPr>
                <w:sz w:val="18"/>
                <w:szCs w:val="20"/>
              </w:rPr>
              <w:t>Б.Красная</w:t>
            </w:r>
            <w:proofErr w:type="spellEnd"/>
            <w:r w:rsidRPr="004107C5">
              <w:rPr>
                <w:sz w:val="18"/>
                <w:szCs w:val="20"/>
              </w:rPr>
              <w:t xml:space="preserve"> ул., </w:t>
            </w:r>
            <w:smartTag w:uri="urn:schemas-microsoft-com:office:smarttags" w:element="metricconverter">
              <w:smartTagPr>
                <w:attr w:name="ProductID" w:val="1, г"/>
              </w:smartTagPr>
              <w:r w:rsidRPr="004107C5">
                <w:rPr>
                  <w:sz w:val="18"/>
                  <w:szCs w:val="20"/>
                </w:rPr>
                <w:t xml:space="preserve">1, </w:t>
              </w:r>
              <w:proofErr w:type="spellStart"/>
              <w:r w:rsidRPr="004107C5">
                <w:rPr>
                  <w:sz w:val="18"/>
                  <w:szCs w:val="20"/>
                </w:rPr>
                <w:t>г</w:t>
              </w:r>
            </w:smartTag>
            <w:proofErr w:type="gramStart"/>
            <w:r w:rsidRPr="004107C5">
              <w:rPr>
                <w:sz w:val="18"/>
                <w:szCs w:val="20"/>
              </w:rPr>
              <w:t>.К</w:t>
            </w:r>
            <w:proofErr w:type="gramEnd"/>
            <w:r w:rsidRPr="004107C5">
              <w:rPr>
                <w:sz w:val="18"/>
                <w:szCs w:val="20"/>
              </w:rPr>
              <w:t>азань</w:t>
            </w:r>
            <w:proofErr w:type="spellEnd"/>
            <w:r w:rsidRPr="004107C5">
              <w:rPr>
                <w:sz w:val="18"/>
                <w:szCs w:val="20"/>
              </w:rPr>
              <w:t xml:space="preserve">, </w:t>
            </w:r>
            <w:r w:rsidRPr="004107C5">
              <w:rPr>
                <w:sz w:val="18"/>
                <w:szCs w:val="20"/>
                <w:lang w:val="be-BY"/>
              </w:rPr>
              <w:t xml:space="preserve">Республика Татарстан, </w:t>
            </w:r>
            <w:r w:rsidRPr="004107C5">
              <w:rPr>
                <w:sz w:val="18"/>
                <w:szCs w:val="20"/>
              </w:rPr>
              <w:t>420111</w:t>
            </w:r>
          </w:p>
        </w:tc>
        <w:tc>
          <w:tcPr>
            <w:tcW w:w="5353" w:type="dxa"/>
            <w:gridSpan w:val="2"/>
            <w:hideMark/>
          </w:tcPr>
          <w:p w:rsidR="00856A23" w:rsidRPr="004107C5" w:rsidRDefault="00856A23" w:rsidP="006F613D">
            <w:pPr>
              <w:spacing w:line="204" w:lineRule="auto"/>
              <w:jc w:val="center"/>
              <w:rPr>
                <w:sz w:val="18"/>
                <w:szCs w:val="20"/>
                <w:lang w:val="be-BY"/>
              </w:rPr>
            </w:pPr>
            <w:proofErr w:type="spellStart"/>
            <w:r w:rsidRPr="004107C5">
              <w:rPr>
                <w:sz w:val="18"/>
                <w:szCs w:val="20"/>
              </w:rPr>
              <w:t>Б.</w:t>
            </w:r>
            <w:proofErr w:type="gramStart"/>
            <w:r w:rsidRPr="004107C5">
              <w:rPr>
                <w:sz w:val="18"/>
                <w:szCs w:val="20"/>
              </w:rPr>
              <w:t>Красная</w:t>
            </w:r>
            <w:proofErr w:type="spellEnd"/>
            <w:proofErr w:type="gramEnd"/>
            <w:r w:rsidRPr="004107C5">
              <w:rPr>
                <w:sz w:val="18"/>
                <w:szCs w:val="20"/>
              </w:rPr>
              <w:t xml:space="preserve"> </w:t>
            </w:r>
            <w:proofErr w:type="spellStart"/>
            <w:r w:rsidRPr="004107C5">
              <w:rPr>
                <w:sz w:val="18"/>
                <w:szCs w:val="20"/>
              </w:rPr>
              <w:t>ур</w:t>
            </w:r>
            <w:proofErr w:type="spellEnd"/>
            <w:r w:rsidRPr="004107C5">
              <w:rPr>
                <w:sz w:val="18"/>
                <w:szCs w:val="20"/>
              </w:rPr>
              <w:t xml:space="preserve">., 1, Казан ш., Татарстан </w:t>
            </w:r>
            <w:proofErr w:type="spellStart"/>
            <w:r w:rsidRPr="004107C5">
              <w:rPr>
                <w:sz w:val="18"/>
                <w:szCs w:val="20"/>
              </w:rPr>
              <w:t>Республикасы</w:t>
            </w:r>
            <w:proofErr w:type="spellEnd"/>
            <w:r w:rsidRPr="004107C5">
              <w:rPr>
                <w:sz w:val="18"/>
                <w:szCs w:val="20"/>
              </w:rPr>
              <w:t>, 420111</w:t>
            </w:r>
          </w:p>
        </w:tc>
      </w:tr>
      <w:tr w:rsidR="00856A23" w:rsidRPr="004107C5" w:rsidTr="00751CB0">
        <w:trPr>
          <w:gridAfter w:val="1"/>
          <w:wAfter w:w="343" w:type="dxa"/>
          <w:cantSplit/>
          <w:trHeight w:val="167"/>
          <w:jc w:val="center"/>
        </w:trPr>
        <w:tc>
          <w:tcPr>
            <w:tcW w:w="10712" w:type="dxa"/>
            <w:gridSpan w:val="5"/>
            <w:hideMark/>
          </w:tcPr>
          <w:p w:rsidR="00856A23" w:rsidRPr="004107C5" w:rsidRDefault="00856A23" w:rsidP="006F613D">
            <w:pPr>
              <w:spacing w:line="204" w:lineRule="auto"/>
              <w:jc w:val="center"/>
              <w:rPr>
                <w:sz w:val="18"/>
                <w:szCs w:val="20"/>
              </w:rPr>
            </w:pPr>
            <w:r w:rsidRPr="004107C5">
              <w:rPr>
                <w:sz w:val="18"/>
                <w:szCs w:val="20"/>
              </w:rPr>
              <w:t xml:space="preserve">Тел. (843) 292-70-50, факс (843) 292-84-18, </w:t>
            </w:r>
            <w:r w:rsidRPr="004107C5">
              <w:rPr>
                <w:sz w:val="18"/>
                <w:szCs w:val="20"/>
                <w:lang w:val="en-US"/>
              </w:rPr>
              <w:t>e-mail</w:t>
            </w:r>
            <w:r w:rsidRPr="004107C5">
              <w:rPr>
                <w:sz w:val="18"/>
                <w:szCs w:val="20"/>
              </w:rPr>
              <w:t>:</w:t>
            </w:r>
          </w:p>
        </w:tc>
      </w:tr>
    </w:tbl>
    <w:p w:rsidR="00856A23" w:rsidRDefault="00856A23" w:rsidP="00856A23">
      <w:pPr>
        <w:ind w:firstLine="709"/>
      </w:pPr>
    </w:p>
    <w:p w:rsidR="00856A23" w:rsidRPr="004107C5" w:rsidRDefault="00856A23" w:rsidP="00856A23">
      <w:pPr>
        <w:ind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0E6BD" wp14:editId="1460CA89">
                <wp:simplePos x="0" y="0"/>
                <wp:positionH relativeFrom="column">
                  <wp:posOffset>-342900</wp:posOffset>
                </wp:positionH>
                <wp:positionV relativeFrom="paragraph">
                  <wp:posOffset>72390</wp:posOffset>
                </wp:positionV>
                <wp:extent cx="6492240" cy="0"/>
                <wp:effectExtent l="9525" t="15240" r="13335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5.7pt" to="484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856A23" w:rsidRDefault="00856A23" w:rsidP="00856A23">
      <w:pPr>
        <w:ind w:right="-1559" w:firstLine="709"/>
        <w:rPr>
          <w:rFonts w:eastAsia="Arial Unicode MS"/>
          <w:b/>
        </w:rPr>
      </w:pPr>
      <w:r>
        <w:rPr>
          <w:rFonts w:eastAsia="Arial Unicode MS"/>
          <w:b/>
        </w:rPr>
        <w:tab/>
        <w:t xml:space="preserve">ПРИКАЗ </w:t>
      </w: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</w:r>
      <w:r>
        <w:rPr>
          <w:rFonts w:eastAsia="Arial Unicode MS"/>
          <w:b/>
        </w:rPr>
        <w:tab/>
        <w:t xml:space="preserve">             </w:t>
      </w:r>
      <w:r>
        <w:rPr>
          <w:rFonts w:eastAsia="Arial Unicode MS"/>
          <w:b/>
        </w:rPr>
        <w:tab/>
        <w:t>БОЕРЫК</w:t>
      </w:r>
    </w:p>
    <w:p w:rsidR="00856A23" w:rsidRDefault="00856A23" w:rsidP="00856A23">
      <w:pPr>
        <w:ind w:right="-1559" w:firstLine="709"/>
        <w:rPr>
          <w:sz w:val="18"/>
          <w:szCs w:val="18"/>
        </w:rPr>
      </w:pPr>
    </w:p>
    <w:p w:rsidR="00856A23" w:rsidRPr="00F2647C" w:rsidRDefault="00AE1CA5" w:rsidP="00856A23">
      <w:pPr>
        <w:ind w:right="-1559" w:firstLine="70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E1CA5">
        <w:rPr>
          <w:sz w:val="28"/>
          <w:szCs w:val="28"/>
          <w:u w:val="single"/>
        </w:rPr>
        <w:t>05.11.2015</w:t>
      </w:r>
      <w:r w:rsidR="00856A23" w:rsidRPr="00AE1CA5">
        <w:rPr>
          <w:sz w:val="28"/>
          <w:szCs w:val="28"/>
          <w:u w:val="single"/>
          <w:lang w:val="de-AT"/>
        </w:rPr>
        <w:t xml:space="preserve"> </w:t>
      </w:r>
      <w:r w:rsidR="00856A23" w:rsidRPr="00AE1CA5">
        <w:rPr>
          <w:sz w:val="28"/>
          <w:szCs w:val="28"/>
          <w:u w:val="single"/>
        </w:rPr>
        <w:t>г</w:t>
      </w:r>
      <w:r w:rsidR="00856A23" w:rsidRPr="00AE1CA5">
        <w:rPr>
          <w:sz w:val="28"/>
          <w:szCs w:val="28"/>
          <w:u w:val="single"/>
          <w:lang w:val="de-AT"/>
        </w:rPr>
        <w:t>.</w:t>
      </w:r>
      <w:r w:rsidR="00856A23" w:rsidRPr="00F2647C">
        <w:rPr>
          <w:sz w:val="28"/>
          <w:szCs w:val="28"/>
        </w:rPr>
        <w:tab/>
      </w:r>
      <w:r w:rsidR="00856A23" w:rsidRPr="00F2647C">
        <w:rPr>
          <w:sz w:val="28"/>
          <w:szCs w:val="28"/>
        </w:rPr>
        <w:tab/>
      </w:r>
      <w:r w:rsidR="00856A23" w:rsidRPr="00F2647C">
        <w:rPr>
          <w:sz w:val="28"/>
          <w:szCs w:val="28"/>
        </w:rPr>
        <w:tab/>
      </w:r>
      <w:r w:rsidR="00856A23" w:rsidRPr="00F2647C">
        <w:rPr>
          <w:sz w:val="28"/>
          <w:szCs w:val="28"/>
        </w:rPr>
        <w:tab/>
      </w:r>
      <w:r w:rsidR="00856A23">
        <w:rPr>
          <w:sz w:val="28"/>
          <w:szCs w:val="28"/>
        </w:rPr>
        <w:t xml:space="preserve">           </w:t>
      </w:r>
      <w:r w:rsidR="00856A23" w:rsidRPr="00F2647C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AE1CA5">
        <w:rPr>
          <w:sz w:val="28"/>
          <w:szCs w:val="28"/>
          <w:u w:val="single"/>
          <w:lang w:val="be-BY"/>
        </w:rPr>
        <w:t>№  889</w:t>
      </w:r>
    </w:p>
    <w:p w:rsidR="00856A23" w:rsidRDefault="00856A23" w:rsidP="00856A23">
      <w:pPr>
        <w:ind w:firstLine="709"/>
        <w:rPr>
          <w:b/>
          <w:sz w:val="28"/>
          <w:szCs w:val="28"/>
        </w:rPr>
      </w:pPr>
    </w:p>
    <w:p w:rsidR="00856A23" w:rsidRDefault="00856A23" w:rsidP="00856A23">
      <w:pPr>
        <w:ind w:firstLine="709"/>
        <w:rPr>
          <w:b/>
          <w:sz w:val="28"/>
          <w:szCs w:val="28"/>
        </w:rPr>
      </w:pPr>
    </w:p>
    <w:p w:rsidR="00856A23" w:rsidRDefault="00D857DB" w:rsidP="00856A23">
      <w:pPr>
        <w:ind w:left="5245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D857DB" w:rsidRDefault="00D857DB" w:rsidP="00D857DB">
      <w:pPr>
        <w:pStyle w:val="2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Об изменении графика учебных занятий</w:t>
      </w:r>
    </w:p>
    <w:p w:rsidR="00D857DB" w:rsidRDefault="00D857DB" w:rsidP="00D857DB">
      <w:pPr>
        <w:pStyle w:val="2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 в образовательных учреждениях</w:t>
      </w:r>
    </w:p>
    <w:p w:rsidR="00D857DB" w:rsidRDefault="00D857DB" w:rsidP="00D857DB">
      <w:pPr>
        <w:spacing w:line="312" w:lineRule="auto"/>
        <w:jc w:val="both"/>
        <w:rPr>
          <w:sz w:val="22"/>
          <w:szCs w:val="22"/>
        </w:rPr>
      </w:pPr>
    </w:p>
    <w:p w:rsidR="00D857DB" w:rsidRDefault="00D857DB" w:rsidP="00D857DB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В связи с участием большого количества участников в муниципальном этапе Всероссийской олимпиады школьников </w:t>
      </w:r>
    </w:p>
    <w:p w:rsidR="00D857DB" w:rsidRDefault="00D857DB" w:rsidP="00D857DB">
      <w:pPr>
        <w:spacing w:line="312" w:lineRule="auto"/>
        <w:ind w:left="113" w:right="57" w:firstLine="56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ПРИКАЗЫВАЮ:</w:t>
      </w:r>
    </w:p>
    <w:p w:rsidR="00D857DB" w:rsidRDefault="00D857DB" w:rsidP="00D857DB">
      <w:pPr>
        <w:spacing w:line="312" w:lineRule="auto"/>
        <w:ind w:left="113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Разрешить директорам общеобразовательных учреждений в день проведения муниципального этапа Всероссийской и Республиканской олимпиады при необходимости изменить график учебных занятий (приложение): </w:t>
      </w:r>
    </w:p>
    <w:p w:rsidR="00D857DB" w:rsidRDefault="00D857DB" w:rsidP="00D857DB">
      <w:pPr>
        <w:spacing w:line="312" w:lineRule="auto"/>
        <w:ind w:left="113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осуществить перевод учащихся отдельных классов и параллелей во вторую смену;</w:t>
      </w:r>
    </w:p>
    <w:p w:rsidR="00D857DB" w:rsidRDefault="00D857DB" w:rsidP="00D857DB">
      <w:pPr>
        <w:spacing w:line="312" w:lineRule="auto"/>
        <w:ind w:left="113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провести дни экскурсий, если они запланированы в рабочих программах по предметам;</w:t>
      </w:r>
    </w:p>
    <w:p w:rsidR="00D857DB" w:rsidRDefault="00D857DB" w:rsidP="00D857DB">
      <w:pPr>
        <w:spacing w:line="312" w:lineRule="auto"/>
        <w:ind w:left="113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заранее предупредить учащихся и их родителей  об изменениях в расписании занятий;</w:t>
      </w:r>
    </w:p>
    <w:p w:rsidR="00D857DB" w:rsidRDefault="00D857DB" w:rsidP="00D857DB">
      <w:pPr>
        <w:spacing w:line="312" w:lineRule="auto"/>
        <w:ind w:left="113"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на время экскурсий возложить ответственность за жизнь и здоровье детей на сопровождающих их педагогов. </w:t>
      </w:r>
    </w:p>
    <w:p w:rsidR="00D857DB" w:rsidRDefault="00D857DB" w:rsidP="00D857DB">
      <w:pPr>
        <w:spacing w:line="312" w:lineRule="auto"/>
        <w:ind w:left="113" w:right="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Начальникам районных отделов образования </w:t>
      </w:r>
      <w:proofErr w:type="spellStart"/>
      <w:r>
        <w:rPr>
          <w:sz w:val="28"/>
          <w:szCs w:val="28"/>
        </w:rPr>
        <w:t>Г.Г.Латышевой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М.З.Закировой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Е.Б.Буслаевой</w:t>
      </w:r>
      <w:proofErr w:type="spellEnd"/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В.Н.Нуреевой</w:t>
      </w:r>
      <w:proofErr w:type="spellEnd"/>
      <w:r>
        <w:rPr>
          <w:sz w:val="28"/>
          <w:szCs w:val="28"/>
        </w:rPr>
        <w:t xml:space="preserve"> довести данный приказ до сведения директоров образовательных учреждений.</w:t>
      </w:r>
    </w:p>
    <w:p w:rsidR="00D857DB" w:rsidRDefault="00D857DB" w:rsidP="00D857DB">
      <w:pPr>
        <w:tabs>
          <w:tab w:val="left" w:pos="600"/>
          <w:tab w:val="left" w:pos="900"/>
          <w:tab w:val="left" w:pos="993"/>
        </w:tabs>
        <w:suppressAutoHyphens/>
        <w:spacing w:line="312" w:lineRule="auto"/>
        <w:ind w:left="113" w:right="57"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приказа </w:t>
      </w:r>
      <w:r w:rsidR="004E5D21">
        <w:rPr>
          <w:sz w:val="28"/>
          <w:szCs w:val="28"/>
        </w:rPr>
        <w:t xml:space="preserve"> оставляю за собой.</w:t>
      </w:r>
    </w:p>
    <w:p w:rsidR="00D857DB" w:rsidRDefault="004E5D21" w:rsidP="00D857DB">
      <w:pPr>
        <w:pStyle w:val="1"/>
        <w:spacing w:line="312" w:lineRule="auto"/>
        <w:ind w:right="57"/>
        <w:jc w:val="both"/>
      </w:pPr>
      <w:proofErr w:type="spellStart"/>
      <w:r>
        <w:rPr>
          <w:rFonts w:ascii="Times New Roman" w:hAnsi="Times New Roman"/>
          <w:color w:val="auto"/>
          <w:lang w:val="ru-RU"/>
        </w:rPr>
        <w:t>И.о</w:t>
      </w:r>
      <w:proofErr w:type="spellEnd"/>
      <w:r>
        <w:rPr>
          <w:rFonts w:ascii="Times New Roman" w:hAnsi="Times New Roman"/>
          <w:color w:val="auto"/>
          <w:lang w:val="ru-RU"/>
        </w:rPr>
        <w:t xml:space="preserve"> н</w:t>
      </w:r>
      <w:proofErr w:type="spellStart"/>
      <w:r w:rsidR="00D857DB">
        <w:rPr>
          <w:rFonts w:ascii="Times New Roman" w:hAnsi="Times New Roman"/>
          <w:color w:val="auto"/>
        </w:rPr>
        <w:t>ачальник</w:t>
      </w:r>
      <w:r>
        <w:rPr>
          <w:rFonts w:ascii="Times New Roman" w:hAnsi="Times New Roman"/>
          <w:color w:val="auto"/>
          <w:lang w:val="ru-RU"/>
        </w:rPr>
        <w:t>а</w:t>
      </w:r>
      <w:proofErr w:type="spellEnd"/>
      <w:r w:rsidR="00D857DB">
        <w:rPr>
          <w:rFonts w:ascii="Times New Roman" w:hAnsi="Times New Roman"/>
          <w:color w:val="auto"/>
        </w:rPr>
        <w:tab/>
        <w:t xml:space="preserve">                                                             </w:t>
      </w:r>
      <w:r>
        <w:rPr>
          <w:rFonts w:ascii="Times New Roman" w:hAnsi="Times New Roman"/>
          <w:color w:val="auto"/>
        </w:rPr>
        <w:t xml:space="preserve">                   </w:t>
      </w:r>
      <w:proofErr w:type="spellStart"/>
      <w:r>
        <w:rPr>
          <w:rFonts w:ascii="Times New Roman" w:hAnsi="Times New Roman"/>
          <w:color w:val="auto"/>
          <w:lang w:val="ru-RU"/>
        </w:rPr>
        <w:t>В.А.</w:t>
      </w:r>
      <w:proofErr w:type="gramStart"/>
      <w:r>
        <w:rPr>
          <w:rFonts w:ascii="Times New Roman" w:hAnsi="Times New Roman"/>
          <w:color w:val="auto"/>
          <w:lang w:val="ru-RU"/>
        </w:rPr>
        <w:t>Афонская</w:t>
      </w:r>
      <w:proofErr w:type="spellEnd"/>
      <w:proofErr w:type="gramEnd"/>
      <w:r w:rsidR="00D857DB">
        <w:rPr>
          <w:rFonts w:ascii="Times New Roman" w:hAnsi="Times New Roman"/>
          <w:color w:val="auto"/>
        </w:rPr>
        <w:t xml:space="preserve"> </w:t>
      </w:r>
    </w:p>
    <w:p w:rsidR="004E5D21" w:rsidRDefault="004E5D21" w:rsidP="00D857DB"/>
    <w:p w:rsidR="00AE1CA5" w:rsidRDefault="00AD3F0F" w:rsidP="00D857DB">
      <w:pPr>
        <w:rPr>
          <w:sz w:val="22"/>
          <w:szCs w:val="22"/>
        </w:rPr>
      </w:pPr>
      <w:proofErr w:type="spellStart"/>
      <w:r w:rsidRPr="00AE1CA5">
        <w:rPr>
          <w:sz w:val="22"/>
          <w:szCs w:val="22"/>
        </w:rPr>
        <w:t>Ю.Г.Игнашева</w:t>
      </w:r>
      <w:proofErr w:type="spellEnd"/>
      <w:r w:rsidRPr="00AE1CA5">
        <w:rPr>
          <w:sz w:val="22"/>
          <w:szCs w:val="22"/>
        </w:rPr>
        <w:t xml:space="preserve"> </w:t>
      </w:r>
    </w:p>
    <w:p w:rsidR="00D857DB" w:rsidRPr="00AE1CA5" w:rsidRDefault="00D857DB" w:rsidP="00D857DB">
      <w:pPr>
        <w:rPr>
          <w:sz w:val="22"/>
          <w:szCs w:val="22"/>
        </w:rPr>
      </w:pPr>
      <w:r w:rsidRPr="00AE1CA5">
        <w:rPr>
          <w:sz w:val="22"/>
          <w:szCs w:val="22"/>
        </w:rPr>
        <w:t xml:space="preserve">292-92-43  </w:t>
      </w:r>
    </w:p>
    <w:p w:rsidR="00AE1CA5" w:rsidRPr="00AE1CA5" w:rsidRDefault="00AE1CA5" w:rsidP="00AE1CA5">
      <w:pPr>
        <w:spacing w:line="312" w:lineRule="auto"/>
        <w:jc w:val="center"/>
      </w:pPr>
      <w:r>
        <w:rPr>
          <w:sz w:val="22"/>
          <w:szCs w:val="22"/>
        </w:rPr>
        <w:lastRenderedPageBreak/>
        <w:t xml:space="preserve">                                                                  </w:t>
      </w:r>
      <w:r w:rsidR="00F55ED2">
        <w:rPr>
          <w:sz w:val="22"/>
          <w:szCs w:val="22"/>
        </w:rPr>
        <w:t xml:space="preserve"> </w:t>
      </w:r>
      <w:r w:rsidR="002A6AAE">
        <w:rPr>
          <w:sz w:val="22"/>
          <w:szCs w:val="22"/>
        </w:rPr>
        <w:t xml:space="preserve"> </w:t>
      </w:r>
      <w:r w:rsidRPr="00AE1CA5">
        <w:t xml:space="preserve">Приложение  к приказу </w:t>
      </w:r>
    </w:p>
    <w:p w:rsidR="00AE1CA5" w:rsidRPr="00AE1CA5" w:rsidRDefault="00AE1CA5" w:rsidP="00AE1CA5">
      <w:pPr>
        <w:spacing w:line="312" w:lineRule="auto"/>
        <w:jc w:val="right"/>
      </w:pPr>
      <w:r w:rsidRPr="00AE1CA5">
        <w:t xml:space="preserve">Управления образования ИКМО </w:t>
      </w:r>
      <w:proofErr w:type="spellStart"/>
      <w:r w:rsidRPr="00AE1CA5">
        <w:t>г</w:t>
      </w:r>
      <w:proofErr w:type="gramStart"/>
      <w:r w:rsidRPr="00AE1CA5">
        <w:t>.К</w:t>
      </w:r>
      <w:proofErr w:type="gramEnd"/>
      <w:r w:rsidRPr="00AE1CA5">
        <w:t>азани</w:t>
      </w:r>
      <w:proofErr w:type="spellEnd"/>
    </w:p>
    <w:p w:rsidR="009A1323" w:rsidRPr="00AE1CA5" w:rsidRDefault="00AE1CA5" w:rsidP="00AE1CA5">
      <w:pPr>
        <w:spacing w:line="312" w:lineRule="auto"/>
        <w:jc w:val="center"/>
        <w:rPr>
          <w:u w:val="single"/>
        </w:rPr>
      </w:pPr>
      <w:r w:rsidRPr="00AE1CA5">
        <w:t xml:space="preserve">                                                                      </w:t>
      </w:r>
      <w:r w:rsidRPr="00AE1CA5">
        <w:rPr>
          <w:u w:val="single"/>
        </w:rPr>
        <w:t xml:space="preserve">№ 889 </w:t>
      </w:r>
      <w:r w:rsidRPr="00AE1CA5">
        <w:t xml:space="preserve">      </w:t>
      </w:r>
      <w:r w:rsidRPr="00AE1CA5">
        <w:rPr>
          <w:u w:val="single"/>
        </w:rPr>
        <w:t xml:space="preserve">от 05.11.2015г.                  </w:t>
      </w:r>
    </w:p>
    <w:p w:rsidR="00AE1CA5" w:rsidRPr="00AE1CA5" w:rsidRDefault="00AE1CA5" w:rsidP="009A1323">
      <w:pPr>
        <w:spacing w:line="312" w:lineRule="auto"/>
      </w:pPr>
    </w:p>
    <w:p w:rsidR="00AE1CA5" w:rsidRPr="00AE1CA5" w:rsidRDefault="003B72DD" w:rsidP="00AE1CA5">
      <w:pPr>
        <w:spacing w:line="312" w:lineRule="auto"/>
        <w:jc w:val="center"/>
        <w:rPr>
          <w:b/>
        </w:rPr>
      </w:pPr>
      <w:r>
        <w:rPr>
          <w:b/>
        </w:rPr>
        <w:t xml:space="preserve"> Г</w:t>
      </w:r>
      <w:r w:rsidR="00AE1CA5" w:rsidRPr="00AE1CA5">
        <w:rPr>
          <w:b/>
        </w:rPr>
        <w:t>ородские площадки</w:t>
      </w:r>
    </w:p>
    <w:p w:rsidR="00AE1CA5" w:rsidRPr="00AE1CA5" w:rsidRDefault="00AE1CA5" w:rsidP="00AE1CA5">
      <w:pPr>
        <w:spacing w:line="312" w:lineRule="auto"/>
        <w:jc w:val="center"/>
        <w:rPr>
          <w:b/>
        </w:rPr>
      </w:pPr>
      <w:r w:rsidRPr="00AE1CA5">
        <w:rPr>
          <w:b/>
        </w:rPr>
        <w:t>проведения муниципального этапа всероссийских, республиканских  олимпиад школьников</w:t>
      </w:r>
    </w:p>
    <w:p w:rsidR="00AE1CA5" w:rsidRPr="00AE1CA5" w:rsidRDefault="00AE1CA5" w:rsidP="00AE1CA5">
      <w:pPr>
        <w:spacing w:line="312" w:lineRule="auto"/>
        <w:jc w:val="center"/>
        <w:rPr>
          <w:b/>
        </w:rPr>
      </w:pPr>
      <w:r w:rsidRPr="00AE1CA5">
        <w:rPr>
          <w:b/>
        </w:rPr>
        <w:t xml:space="preserve">в 2015/2016 </w:t>
      </w:r>
      <w:proofErr w:type="spellStart"/>
      <w:r w:rsidRPr="00AE1CA5">
        <w:rPr>
          <w:b/>
        </w:rPr>
        <w:t>уче</w:t>
      </w:r>
      <w:r w:rsidRPr="00AE1CA5">
        <w:rPr>
          <w:b/>
          <w:lang w:val="en-US"/>
        </w:rPr>
        <w:t>бном</w:t>
      </w:r>
      <w:proofErr w:type="spellEnd"/>
      <w:r w:rsidRPr="00AE1CA5">
        <w:rPr>
          <w:b/>
          <w:lang w:val="en-US"/>
        </w:rPr>
        <w:t xml:space="preserve"> </w:t>
      </w:r>
      <w:proofErr w:type="spellStart"/>
      <w:r w:rsidRPr="00AE1CA5">
        <w:rPr>
          <w:b/>
          <w:lang w:val="en-US"/>
        </w:rPr>
        <w:t>году</w:t>
      </w:r>
      <w:proofErr w:type="spellEnd"/>
    </w:p>
    <w:p w:rsidR="00AE1CA5" w:rsidRPr="00AE1CA5" w:rsidRDefault="00AE1CA5" w:rsidP="00AE1CA5">
      <w:pPr>
        <w:spacing w:line="312" w:lineRule="auto"/>
        <w:rPr>
          <w:b/>
        </w:rPr>
      </w:pPr>
    </w:p>
    <w:tbl>
      <w:tblPr>
        <w:tblW w:w="96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18"/>
        <w:gridCol w:w="1984"/>
        <w:gridCol w:w="3261"/>
      </w:tblGrid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  <w:rPr>
                <w:b/>
              </w:rPr>
            </w:pPr>
            <w:r w:rsidRPr="00AE1CA5">
              <w:rPr>
                <w:b/>
              </w:rPr>
              <w:t>Предмет</w:t>
            </w:r>
          </w:p>
        </w:tc>
        <w:tc>
          <w:tcPr>
            <w:tcW w:w="1984" w:type="dxa"/>
            <w:vAlign w:val="center"/>
          </w:tcPr>
          <w:p w:rsidR="00AE1CA5" w:rsidRPr="00AE1CA5" w:rsidRDefault="00AE1CA5" w:rsidP="00AE1CA5">
            <w:pPr>
              <w:spacing w:line="312" w:lineRule="auto"/>
              <w:rPr>
                <w:b/>
              </w:rPr>
            </w:pPr>
            <w:r w:rsidRPr="00AE1CA5">
              <w:rPr>
                <w:b/>
              </w:rPr>
              <w:t>Дата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  <w:rPr>
                <w:b/>
              </w:rPr>
            </w:pPr>
            <w:r w:rsidRPr="00AE1CA5">
              <w:rPr>
                <w:b/>
              </w:rPr>
              <w:t>ОУ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Русский язык для учащихся школ с родным (нерусским) языком обучения</w:t>
            </w:r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  <w:rPr>
                <w:lang w:val="en-US"/>
              </w:rPr>
            </w:pPr>
            <w:r w:rsidRPr="00AE1CA5">
              <w:t>10 ноября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СОШ №1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Русская литература для учащихся школ с родным (нерусским) языком обучения</w:t>
            </w:r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  <w:rPr>
                <w:lang w:val="en-US"/>
              </w:rPr>
            </w:pPr>
            <w:r w:rsidRPr="00AE1CA5">
              <w:t>11 ноября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СОШ №112 Авиастроительного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Геология</w:t>
            </w:r>
          </w:p>
        </w:tc>
        <w:tc>
          <w:tcPr>
            <w:tcW w:w="1984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12 ноября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СОШ № 93 Советского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История Татарстана и татарского народа</w:t>
            </w:r>
          </w:p>
        </w:tc>
        <w:tc>
          <w:tcPr>
            <w:tcW w:w="1984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13 ноября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Кадетская школа № 6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Арабский, турецкий языки</w:t>
            </w:r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14 ноября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Лицей № 149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Английский язык</w:t>
            </w:r>
          </w:p>
        </w:tc>
        <w:tc>
          <w:tcPr>
            <w:tcW w:w="1984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18 ноября  (устный тур)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СОШ № 39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Гимназия № 52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района;</w:t>
            </w:r>
          </w:p>
          <w:p w:rsidR="00AE1CA5" w:rsidRPr="00AE1CA5" w:rsidRDefault="00AE1CA5" w:rsidP="00AE1CA5">
            <w:pPr>
              <w:spacing w:line="312" w:lineRule="auto"/>
            </w:pPr>
            <w:r w:rsidRPr="00AE1CA5">
              <w:t>СОШ № 161 Советского района;</w:t>
            </w:r>
          </w:p>
          <w:p w:rsidR="00AE1CA5" w:rsidRPr="00AE1CA5" w:rsidRDefault="00AE1CA5" w:rsidP="00AE1CA5">
            <w:pPr>
              <w:spacing w:line="312" w:lineRule="auto"/>
            </w:pPr>
            <w:r w:rsidRPr="00AE1CA5">
              <w:t>СОШ № 87 Московского района;</w:t>
            </w:r>
          </w:p>
          <w:p w:rsidR="00AE1CA5" w:rsidRPr="00AE1CA5" w:rsidRDefault="00AE1CA5" w:rsidP="00AE1CA5">
            <w:pPr>
              <w:spacing w:line="312" w:lineRule="auto"/>
            </w:pPr>
            <w:r w:rsidRPr="00AE1CA5">
              <w:t>СОШ № 146 Ново – Савиновского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Астрономия</w:t>
            </w:r>
          </w:p>
        </w:tc>
        <w:tc>
          <w:tcPr>
            <w:tcW w:w="1984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19 ноября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  <w:rPr>
                <w:lang w:val="en-US"/>
              </w:rPr>
            </w:pPr>
            <w:r w:rsidRPr="00AE1CA5">
              <w:t>СОШ № 82 Приволжского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Французский язык, </w:t>
            </w:r>
          </w:p>
          <w:p w:rsidR="00AE1CA5" w:rsidRPr="00AE1CA5" w:rsidRDefault="00AE1CA5" w:rsidP="00AE1CA5">
            <w:pPr>
              <w:spacing w:line="312" w:lineRule="auto"/>
            </w:pPr>
          </w:p>
          <w:p w:rsidR="00AE1CA5" w:rsidRPr="00AE1CA5" w:rsidRDefault="00AE1CA5" w:rsidP="00AE1CA5">
            <w:pPr>
              <w:spacing w:line="312" w:lineRule="auto"/>
            </w:pPr>
          </w:p>
          <w:p w:rsidR="00AE1CA5" w:rsidRPr="00AE1CA5" w:rsidRDefault="00AE1CA5" w:rsidP="00AE1CA5">
            <w:pPr>
              <w:spacing w:line="312" w:lineRule="auto"/>
            </w:pPr>
            <w:r w:rsidRPr="00AE1CA5">
              <w:t>Немецкий язык</w:t>
            </w:r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24 ноября, (устный тур)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 Гимназия № 9 Московского района</w:t>
            </w:r>
          </w:p>
          <w:p w:rsidR="00AE1CA5" w:rsidRPr="00AE1CA5" w:rsidRDefault="00AE1CA5" w:rsidP="00AE1CA5">
            <w:pPr>
              <w:spacing w:line="312" w:lineRule="auto"/>
            </w:pPr>
          </w:p>
          <w:p w:rsidR="00AE1CA5" w:rsidRPr="00AE1CA5" w:rsidRDefault="00F55ED2" w:rsidP="00AE1CA5">
            <w:pPr>
              <w:spacing w:line="312" w:lineRule="auto"/>
            </w:pPr>
            <w:r>
              <w:t>СОШ № 72 Советского рай</w:t>
            </w:r>
            <w:r w:rsidR="00AE1CA5" w:rsidRPr="00AE1CA5">
              <w:t>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Основы безопасности </w:t>
            </w:r>
            <w:proofErr w:type="spellStart"/>
            <w:r w:rsidRPr="00AE1CA5">
              <w:t>жизнед</w:t>
            </w:r>
            <w:r w:rsidRPr="00AE1CA5">
              <w:rPr>
                <w:lang w:val="en-US"/>
              </w:rPr>
              <w:t>еятельности</w:t>
            </w:r>
            <w:proofErr w:type="spellEnd"/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30 ноября (практика)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Гимназия №19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Физкультура</w:t>
            </w:r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8 декабря </w:t>
            </w:r>
            <w:r w:rsidRPr="00AE1CA5">
              <w:lastRenderedPageBreak/>
              <w:t>(практика)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lastRenderedPageBreak/>
              <w:t xml:space="preserve">АК Буре, Манеж, СОШ № </w:t>
            </w:r>
            <w:r w:rsidRPr="00AE1CA5">
              <w:lastRenderedPageBreak/>
              <w:t xml:space="preserve">171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lastRenderedPageBreak/>
              <w:t>Технология</w:t>
            </w:r>
          </w:p>
        </w:tc>
        <w:tc>
          <w:tcPr>
            <w:tcW w:w="1984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11 декабря (теория + практика)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Гимназия  № 102 Московского района  (девочки) </w:t>
            </w:r>
          </w:p>
          <w:p w:rsidR="00AE1CA5" w:rsidRPr="00AE1CA5" w:rsidRDefault="00AE1CA5" w:rsidP="00AE1CA5">
            <w:pPr>
              <w:spacing w:line="312" w:lineRule="auto"/>
            </w:pPr>
            <w:r w:rsidRPr="00AE1CA5">
              <w:t>СОШ № 91 Ново – Савиновского района (юноши)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Технология</w:t>
            </w:r>
          </w:p>
        </w:tc>
        <w:tc>
          <w:tcPr>
            <w:tcW w:w="1984" w:type="dxa"/>
            <w:vAlign w:val="center"/>
          </w:tcPr>
          <w:p w:rsidR="00AE1CA5" w:rsidRPr="00AE1CA5" w:rsidRDefault="00F55ED2" w:rsidP="00F55ED2">
            <w:pPr>
              <w:spacing w:line="312" w:lineRule="auto"/>
            </w:pPr>
            <w:r>
              <w:t>12 декабря (защита проектов</w:t>
            </w:r>
            <w:r w:rsidR="00AE1CA5" w:rsidRPr="00AE1CA5">
              <w:t>)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ГЦТР </w:t>
            </w:r>
            <w:proofErr w:type="spellStart"/>
            <w:r w:rsidRPr="00AE1CA5">
              <w:t>иГО</w:t>
            </w:r>
            <w:proofErr w:type="spellEnd"/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Экономика</w:t>
            </w:r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  <w:rPr>
                <w:lang w:val="en-US"/>
              </w:rPr>
            </w:pPr>
            <w:r w:rsidRPr="00AE1CA5">
              <w:t>14 декабря</w:t>
            </w:r>
          </w:p>
        </w:tc>
        <w:tc>
          <w:tcPr>
            <w:tcW w:w="3261" w:type="dxa"/>
            <w:vMerge w:val="restart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 ТИСБИ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П</w:t>
            </w:r>
            <w:proofErr w:type="spellStart"/>
            <w:r w:rsidRPr="00AE1CA5">
              <w:rPr>
                <w:lang w:val="en-US"/>
              </w:rPr>
              <w:t>раво</w:t>
            </w:r>
            <w:proofErr w:type="spellEnd"/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  <w:rPr>
                <w:lang w:val="en-US"/>
              </w:rPr>
            </w:pPr>
            <w:r w:rsidRPr="00AE1CA5">
              <w:t>15 декабря</w:t>
            </w:r>
          </w:p>
        </w:tc>
        <w:tc>
          <w:tcPr>
            <w:tcW w:w="3261" w:type="dxa"/>
            <w:vMerge/>
            <w:vAlign w:val="center"/>
          </w:tcPr>
          <w:p w:rsidR="00AE1CA5" w:rsidRPr="00AE1CA5" w:rsidRDefault="00AE1CA5" w:rsidP="00AE1CA5">
            <w:pPr>
              <w:spacing w:line="312" w:lineRule="auto"/>
            </w:pP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Татарский язык для учащихся  школ с татарским  языком обучения</w:t>
            </w:r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  <w:rPr>
                <w:lang w:val="en-US"/>
              </w:rPr>
            </w:pPr>
            <w:r w:rsidRPr="00AE1CA5">
              <w:t>16 декабря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 xml:space="preserve">Гимназия №126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AE1CA5" w:rsidRPr="00AE1CA5" w:rsidTr="00AE1CA5">
        <w:trPr>
          <w:trHeight w:val="462"/>
        </w:trPr>
        <w:tc>
          <w:tcPr>
            <w:tcW w:w="4418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Татарская литература  для  учащихся школ с татарским  языком  обучения</w:t>
            </w:r>
          </w:p>
        </w:tc>
        <w:tc>
          <w:tcPr>
            <w:tcW w:w="1984" w:type="dxa"/>
          </w:tcPr>
          <w:p w:rsidR="00AE1CA5" w:rsidRPr="00AE1CA5" w:rsidRDefault="00AE1CA5" w:rsidP="00AE1CA5">
            <w:pPr>
              <w:spacing w:line="312" w:lineRule="auto"/>
              <w:rPr>
                <w:lang w:val="en-US"/>
              </w:rPr>
            </w:pPr>
            <w:r w:rsidRPr="00AE1CA5">
              <w:t>17 декабря</w:t>
            </w:r>
          </w:p>
        </w:tc>
        <w:tc>
          <w:tcPr>
            <w:tcW w:w="3261" w:type="dxa"/>
            <w:vAlign w:val="center"/>
          </w:tcPr>
          <w:p w:rsidR="00AE1CA5" w:rsidRPr="00AE1CA5" w:rsidRDefault="00AE1CA5" w:rsidP="00AE1CA5">
            <w:pPr>
              <w:spacing w:line="312" w:lineRule="auto"/>
            </w:pPr>
            <w:r w:rsidRPr="00AE1CA5">
              <w:t>Школа №64 Московского района</w:t>
            </w:r>
          </w:p>
        </w:tc>
      </w:tr>
    </w:tbl>
    <w:p w:rsidR="002A6AAE" w:rsidRDefault="002A6AAE" w:rsidP="00AE1CA5">
      <w:pPr>
        <w:spacing w:line="312" w:lineRule="auto"/>
        <w:jc w:val="center"/>
        <w:rPr>
          <w:b/>
        </w:rPr>
      </w:pPr>
    </w:p>
    <w:p w:rsidR="003B72DD" w:rsidRDefault="003B72DD" w:rsidP="00AE1CA5">
      <w:pPr>
        <w:spacing w:line="312" w:lineRule="auto"/>
        <w:jc w:val="center"/>
        <w:rPr>
          <w:b/>
        </w:rPr>
      </w:pPr>
      <w:r>
        <w:rPr>
          <w:b/>
        </w:rPr>
        <w:t>Районные п</w:t>
      </w:r>
      <w:r w:rsidR="00AE1CA5" w:rsidRPr="00AE1CA5">
        <w:rPr>
          <w:b/>
        </w:rPr>
        <w:t>лощадки</w:t>
      </w:r>
    </w:p>
    <w:p w:rsidR="00AE1CA5" w:rsidRPr="00AE1CA5" w:rsidRDefault="00AE1CA5" w:rsidP="00AE1CA5">
      <w:pPr>
        <w:spacing w:line="312" w:lineRule="auto"/>
        <w:jc w:val="center"/>
        <w:rPr>
          <w:b/>
        </w:rPr>
      </w:pPr>
      <w:bookmarkStart w:id="0" w:name="_GoBack"/>
      <w:bookmarkEnd w:id="0"/>
      <w:r w:rsidRPr="00AE1CA5">
        <w:rPr>
          <w:b/>
        </w:rPr>
        <w:t xml:space="preserve">  по проведению муни</w:t>
      </w:r>
      <w:r>
        <w:rPr>
          <w:b/>
        </w:rPr>
        <w:t>ципального этапа всеросс</w:t>
      </w:r>
      <w:r w:rsidRPr="00AE1CA5">
        <w:rPr>
          <w:b/>
        </w:rPr>
        <w:t>ийской и республиканской олимпиад</w:t>
      </w:r>
      <w:r w:rsidRPr="00AE1CA5">
        <w:t xml:space="preserve"> 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720"/>
      </w:tblGrid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  <w:rPr>
                <w:b/>
              </w:rPr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23" w:rsidRPr="00AE1CA5" w:rsidRDefault="009A1323" w:rsidP="003A1803">
            <w:pPr>
              <w:jc w:val="center"/>
              <w:rPr>
                <w:b/>
              </w:rPr>
            </w:pPr>
            <w:r w:rsidRPr="00AE1CA5">
              <w:rPr>
                <w:b/>
              </w:rPr>
              <w:t>Учреждения образования</w:t>
            </w:r>
          </w:p>
          <w:p w:rsidR="009A1323" w:rsidRPr="00AE1CA5" w:rsidRDefault="009A1323" w:rsidP="003A1803">
            <w:pPr>
              <w:jc w:val="center"/>
              <w:rPr>
                <w:b/>
              </w:rPr>
            </w:pPr>
          </w:p>
        </w:tc>
      </w:tr>
      <w:tr w:rsidR="009A1323" w:rsidRPr="00AE1CA5" w:rsidTr="003A1803">
        <w:tc>
          <w:tcPr>
            <w:tcW w:w="10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rPr>
                <w:b/>
              </w:rPr>
              <w:t xml:space="preserve">Учреждения образования Авиастроительного и </w:t>
            </w:r>
            <w:proofErr w:type="gramStart"/>
            <w:r w:rsidRPr="00AE1CA5">
              <w:rPr>
                <w:b/>
              </w:rPr>
              <w:t>Ново-Савиновского</w:t>
            </w:r>
            <w:proofErr w:type="gramEnd"/>
            <w:r w:rsidRPr="00AE1CA5">
              <w:rPr>
                <w:b/>
              </w:rPr>
              <w:t xml:space="preserve"> районов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МАОУ «Лицей-интернат №7»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«Гимназия №13 с татарским языком обучения»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«Основная общеобразовательная школа №25»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r w:rsidRPr="00AE1CA5">
              <w:t xml:space="preserve">МБОУ «Средняя общеобразовательная татарско-русская  школа №31»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школа №33 с углубленным изучением отдельных предметов» Авиастроительного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>МБОУ  «Гимназия №36» Авиастроительного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школа №38»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школа №49»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школа №62 с углубленным изучением отдельных предметов» Авиастроительного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 «Средняя общеобразовательная татарско-русская школа №71 с углубленным изучением отдельных предметов»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 «Средняя общеобразовательная школа №85 с углубленным изучением отдельных предметов»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школа №89 с углубленным изучением отдельных предметов»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русско-татарская школа №103»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школа №112» Авиастроительного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>МБОУ</w:t>
            </w:r>
            <w:r w:rsidRPr="00AE1CA5">
              <w:rPr>
                <w:bCs/>
              </w:rPr>
              <w:t xml:space="preserve"> «Средняя общеобразовательная русско-татарская школа №115» Авиастроительного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lastRenderedPageBreak/>
              <w:t>17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школа №143 с углубленным изучением отдельных предметов»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«Лицей №145» Авиастроительного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19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МАОУ «Средняя общеобразовательная школа №146 с углубленным изучением отдельных предметов»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r w:rsidRPr="00AE1CA5">
              <w:t xml:space="preserve">МБОУ «Гимназия №155 с татарским языком обучения»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r w:rsidRPr="00AE1CA5">
              <w:t xml:space="preserve">МАОУ «Средняя общеобразовательная школа №165 с углубленным изучением английского языка»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г. Казани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«Средняя общеобразовательная школа №177 с углубленным изучением отдельных предметов» </w:t>
            </w:r>
            <w:proofErr w:type="gramStart"/>
            <w:r w:rsidRPr="00AE1CA5">
              <w:t>Ново-Савиновского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rPr>
                <w:bCs/>
              </w:rPr>
              <w:t xml:space="preserve">МБОУ «Межшкольный учебный комбинат №2» Авиастроительного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A85C62" w:rsidP="003A1803">
            <w:pPr>
              <w:rPr>
                <w:bCs/>
              </w:rPr>
            </w:pPr>
            <w:r>
              <w:rPr>
                <w:bCs/>
              </w:rPr>
              <w:t>МБОУ СОШ № 91</w:t>
            </w:r>
            <w:r w:rsidR="009A1323" w:rsidRPr="00AE1CA5">
              <w:rPr>
                <w:bCs/>
              </w:rPr>
              <w:t xml:space="preserve"> </w:t>
            </w:r>
            <w:proofErr w:type="gramStart"/>
            <w:r w:rsidR="009A1323" w:rsidRPr="00AE1CA5">
              <w:t>Ново-Савиновского</w:t>
            </w:r>
            <w:proofErr w:type="gramEnd"/>
            <w:r w:rsidR="009A1323"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>ЧОУ "Средняя общеобразовательная школа "</w:t>
            </w:r>
            <w:proofErr w:type="spellStart"/>
            <w:r w:rsidRPr="00AE1CA5">
              <w:t>Усмания</w:t>
            </w:r>
            <w:proofErr w:type="spellEnd"/>
            <w:r w:rsidRPr="00AE1CA5">
              <w:t xml:space="preserve">" </w:t>
            </w:r>
          </w:p>
        </w:tc>
      </w:tr>
      <w:tr w:rsidR="009A1323" w:rsidRPr="00AE1CA5" w:rsidTr="003A1803">
        <w:tc>
          <w:tcPr>
            <w:tcW w:w="10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rPr>
                <w:b/>
              </w:rPr>
              <w:t>Учреждения образования Кировского и Московского районов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«Гимназия №2»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«Гимназия №4» Кировского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МОУ «Гимназия №9»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«Гимназия №17»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«СОШ №20»  Московского района 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 34»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«Гимназия №50»  Кировского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№55»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 64»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№65»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№70» Кировского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«Гимназия №75»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№81» Кировского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№87»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«Гимназия №94»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№99»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«СОШ №120»  Московского района 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19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«Гимназия №122» Московского 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«Гимназия №133» Московского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 МБОУ «СОШ №135» Кировского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>МБОУ «СОШ №137» Кировского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2A6AAE" w:rsidP="003A1803">
            <w:r>
              <w:t>МБОУ «Гимназия № 102</w:t>
            </w:r>
            <w:r w:rsidR="009A1323" w:rsidRPr="00AE1CA5">
              <w:t>» Московского района</w:t>
            </w:r>
          </w:p>
        </w:tc>
      </w:tr>
      <w:tr w:rsidR="009A1323" w:rsidRPr="00AE1CA5" w:rsidTr="003A1803">
        <w:tc>
          <w:tcPr>
            <w:tcW w:w="10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rPr>
                <w:b/>
              </w:rPr>
              <w:t>Учреждения образования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«Гимназия №8»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«Гимназия №20»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r w:rsidRPr="00AE1CA5">
              <w:t>МБОУ «СОШ №79»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№ 86»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«Гимназия № 90»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«Гимназия №93»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«Лицей №110»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№ 111»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9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МАОУ «Лицей № 121»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«Гимназия №125»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«Гимназия №126»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«Гимназия №140»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«№141»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№144» Советского района</w:t>
            </w:r>
          </w:p>
        </w:tc>
      </w:tr>
      <w:tr w:rsidR="009A1323" w:rsidRPr="00AE1CA5" w:rsidTr="003A1803">
        <w:trPr>
          <w:trHeight w:val="33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lastRenderedPageBreak/>
              <w:t>15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№ 156»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МБОУ «Лицей №159» </w:t>
            </w:r>
            <w:proofErr w:type="gramStart"/>
            <w:r w:rsidRPr="00AE1CA5">
              <w:t>Советского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№161»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№167»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19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№169»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>МБОУ «СОШ №171»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r w:rsidRPr="00AE1CA5">
              <w:t>МБОУ «СОШ №174»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r w:rsidRPr="00AE1CA5">
              <w:t>МБОУ «СОШ №175» Советского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23" w:rsidRPr="00AE1CA5" w:rsidRDefault="009A1323" w:rsidP="003A1803">
            <w:pPr>
              <w:jc w:val="center"/>
            </w:pP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rPr>
                <w:b/>
              </w:rPr>
              <w:t xml:space="preserve">Учреждения образования </w:t>
            </w:r>
            <w:proofErr w:type="spellStart"/>
            <w:r w:rsidRPr="00AE1CA5">
              <w:rPr>
                <w:b/>
              </w:rPr>
              <w:t>Вахитовского</w:t>
            </w:r>
            <w:proofErr w:type="spellEnd"/>
            <w:r w:rsidRPr="00AE1CA5">
              <w:rPr>
                <w:b/>
              </w:rPr>
              <w:t xml:space="preserve"> и Приволжского районов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"Татарская гимназия №1"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№1"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"Гимназия №3"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"Кадетская школа-интернат №6"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323" w:rsidRPr="00AE1CA5" w:rsidRDefault="009A1323" w:rsidP="003A1803">
            <w:pPr>
              <w:rPr>
                <w:rFonts w:eastAsia="Calibri"/>
              </w:rPr>
            </w:pPr>
            <w:r w:rsidRPr="00AE1CA5">
              <w:t xml:space="preserve">МБОУ "Средняя общеобразовательная школа №12"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</w:t>
            </w:r>
            <w:proofErr w:type="gramStart"/>
            <w:r w:rsidRPr="00AE1CA5">
              <w:t>русско- татарская</w:t>
            </w:r>
            <w:proofErr w:type="gramEnd"/>
            <w:r w:rsidRPr="00AE1CA5">
              <w:t xml:space="preserve"> школа №13"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 "Гимназия № 27 с татарским языком обучения 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 </w:t>
            </w:r>
            <w:proofErr w:type="spellStart"/>
            <w:r w:rsidRPr="00AE1CA5">
              <w:t>г</w:t>
            </w:r>
            <w:proofErr w:type="gramStart"/>
            <w:r w:rsidRPr="00AE1CA5">
              <w:t>.К</w:t>
            </w:r>
            <w:proofErr w:type="gramEnd"/>
            <w:r w:rsidRPr="00AE1CA5">
              <w:t>азани</w:t>
            </w:r>
            <w:proofErr w:type="spellEnd"/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rPr>
                <w:highlight w:val="yellow"/>
              </w:rPr>
            </w:pPr>
            <w:r w:rsidRPr="00AE1CA5">
              <w:t xml:space="preserve">МАОУ "Средняя общеобразовательная школа №39 с углубленным изучением английского языка"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№41"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 51"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татарско-русская школа №80 с углубленным изучением отдельных предметов"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 "Гимназия №96"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"Лицей №116"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 Лицей №131" </w:t>
            </w:r>
            <w:proofErr w:type="spellStart"/>
            <w:r w:rsidRPr="00AE1CA5">
              <w:t>Вахитовского</w:t>
            </w:r>
            <w:proofErr w:type="spell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both"/>
              <w:rPr>
                <w:highlight w:val="yellow"/>
              </w:rPr>
            </w:pPr>
            <w:r w:rsidRPr="00AE1CA5">
              <w:t xml:space="preserve">МБОУ "Гимназия №6" Приволжского района </w:t>
            </w:r>
            <w:proofErr w:type="spellStart"/>
            <w:r w:rsidRPr="00AE1CA5">
              <w:t>г</w:t>
            </w:r>
            <w:proofErr w:type="gramStart"/>
            <w:r w:rsidRPr="00AE1CA5">
              <w:t>.К</w:t>
            </w:r>
            <w:proofErr w:type="gramEnd"/>
            <w:r w:rsidRPr="00AE1CA5">
              <w:t>азани</w:t>
            </w:r>
            <w:proofErr w:type="spellEnd"/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 "Татарско-русская средняя общеобразовательная школа № 10 с углубленным изучением отдельных предметов" Приволжского района </w:t>
            </w:r>
            <w:proofErr w:type="spellStart"/>
            <w:r w:rsidRPr="00AE1CA5">
              <w:t>г</w:t>
            </w:r>
            <w:proofErr w:type="gramStart"/>
            <w:r w:rsidRPr="00AE1CA5">
              <w:t>.К</w:t>
            </w:r>
            <w:proofErr w:type="gramEnd"/>
            <w:r w:rsidRPr="00AE1CA5">
              <w:t>азани</w:t>
            </w:r>
            <w:proofErr w:type="spellEnd"/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МАОУ "Гимназия №19"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19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"Гимназия № 21"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 "Средняя общеобразовательная школа № 24 с углубленным изучением отдельных предметов"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 35 с углубленным изучением отдельных предметов" Приволжского района </w:t>
            </w:r>
            <w:proofErr w:type="spellStart"/>
            <w:r w:rsidRPr="00AE1CA5">
              <w:t>г</w:t>
            </w:r>
            <w:proofErr w:type="gramStart"/>
            <w:r w:rsidRPr="00AE1CA5">
              <w:t>.К</w:t>
            </w:r>
            <w:proofErr w:type="gramEnd"/>
            <w:r w:rsidRPr="00AE1CA5">
              <w:t>азани</w:t>
            </w:r>
            <w:proofErr w:type="spellEnd"/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"Гимназия № 40"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 42"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24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 68"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25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 69"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26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 78"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27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both"/>
              <w:rPr>
                <w:highlight w:val="yellow"/>
              </w:rPr>
            </w:pPr>
            <w:r w:rsidRPr="00AE1CA5">
              <w:t xml:space="preserve">МБОУ "Средняя общеобразовательная школа № 82 с углубленным изучением отдельных предметов"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28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"Лицей № 83"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29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 88"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30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школа № 127"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31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"Русско-татарская средняя общеобразовательная школа № 136"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32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МАОУ "Гимназия №139"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</w:t>
            </w:r>
          </w:p>
        </w:tc>
      </w:tr>
      <w:tr w:rsidR="009A1323" w:rsidRPr="00AE1CA5" w:rsidTr="003A180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pPr>
              <w:jc w:val="center"/>
            </w:pPr>
            <w:r w:rsidRPr="00AE1CA5">
              <w:t>33</w:t>
            </w:r>
          </w:p>
        </w:tc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23" w:rsidRPr="00AE1CA5" w:rsidRDefault="009A1323" w:rsidP="003A1803">
            <w:r w:rsidRPr="00AE1CA5">
              <w:t xml:space="preserve">МБОУ "Средняя общеобразовательная русско-татарская школа № 150" </w:t>
            </w:r>
            <w:proofErr w:type="gramStart"/>
            <w:r w:rsidRPr="00AE1CA5">
              <w:t>Приволжского</w:t>
            </w:r>
            <w:proofErr w:type="gramEnd"/>
            <w:r w:rsidRPr="00AE1CA5">
              <w:t xml:space="preserve"> района </w:t>
            </w:r>
          </w:p>
        </w:tc>
      </w:tr>
    </w:tbl>
    <w:p w:rsidR="00856A23" w:rsidRPr="00AE1CA5" w:rsidRDefault="00856A23" w:rsidP="00856A23">
      <w:pPr>
        <w:ind w:left="5245" w:firstLine="709"/>
        <w:jc w:val="center"/>
        <w:rPr>
          <w:b/>
        </w:rPr>
      </w:pPr>
    </w:p>
    <w:sectPr w:rsidR="00856A23" w:rsidRPr="00AE1CA5" w:rsidSect="00C17960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069" w:rsidRDefault="00A33069" w:rsidP="00AE1CA5">
      <w:r>
        <w:separator/>
      </w:r>
    </w:p>
  </w:endnote>
  <w:endnote w:type="continuationSeparator" w:id="0">
    <w:p w:rsidR="00A33069" w:rsidRDefault="00A33069" w:rsidP="00AE1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069" w:rsidRDefault="00A33069" w:rsidP="00AE1CA5">
      <w:r>
        <w:separator/>
      </w:r>
    </w:p>
  </w:footnote>
  <w:footnote w:type="continuationSeparator" w:id="0">
    <w:p w:rsidR="00A33069" w:rsidRDefault="00A33069" w:rsidP="00AE1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01E5D"/>
    <w:multiLevelType w:val="multilevel"/>
    <w:tmpl w:val="EDE6597A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150"/>
    <w:rsid w:val="00181B4B"/>
    <w:rsid w:val="001B4B7E"/>
    <w:rsid w:val="002A6AAE"/>
    <w:rsid w:val="00340638"/>
    <w:rsid w:val="003B72DD"/>
    <w:rsid w:val="004E5D21"/>
    <w:rsid w:val="006638C8"/>
    <w:rsid w:val="006D4861"/>
    <w:rsid w:val="00744304"/>
    <w:rsid w:val="00751CB0"/>
    <w:rsid w:val="007E0506"/>
    <w:rsid w:val="00856A23"/>
    <w:rsid w:val="009A1323"/>
    <w:rsid w:val="00A33069"/>
    <w:rsid w:val="00A85C62"/>
    <w:rsid w:val="00AD3F0F"/>
    <w:rsid w:val="00AD74FA"/>
    <w:rsid w:val="00AE1CA5"/>
    <w:rsid w:val="00CB30AD"/>
    <w:rsid w:val="00D857DB"/>
    <w:rsid w:val="00D8691D"/>
    <w:rsid w:val="00D97150"/>
    <w:rsid w:val="00E56691"/>
    <w:rsid w:val="00F5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57D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857DB"/>
    <w:pPr>
      <w:keepNext/>
      <w:spacing w:line="360" w:lineRule="auto"/>
      <w:jc w:val="both"/>
      <w:outlineLvl w:val="1"/>
    </w:pPr>
    <w:rPr>
      <w:b/>
      <w:sz w:val="3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6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6A2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857D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semiHidden/>
    <w:rsid w:val="00D857DB"/>
    <w:rPr>
      <w:rFonts w:ascii="Times New Roman" w:eastAsia="Times New Roman" w:hAnsi="Times New Roman" w:cs="Times New Roman"/>
      <w:b/>
      <w:sz w:val="30"/>
      <w:szCs w:val="24"/>
      <w:lang w:val="x-none" w:eastAsia="x-none"/>
    </w:rPr>
  </w:style>
  <w:style w:type="paragraph" w:styleId="a5">
    <w:name w:val="Body Text Indent"/>
    <w:basedOn w:val="a"/>
    <w:link w:val="a6"/>
    <w:uiPriority w:val="99"/>
    <w:semiHidden/>
    <w:unhideWhenUsed/>
    <w:rsid w:val="00D857DB"/>
    <w:pPr>
      <w:spacing w:line="312" w:lineRule="auto"/>
      <w:ind w:firstLine="568"/>
      <w:jc w:val="both"/>
    </w:pPr>
    <w:rPr>
      <w:bCs/>
      <w:sz w:val="3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857DB"/>
    <w:rPr>
      <w:rFonts w:ascii="Times New Roman" w:eastAsia="Times New Roman" w:hAnsi="Times New Roman" w:cs="Times New Roman"/>
      <w:bCs/>
      <w:sz w:val="30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51C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C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E1C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1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1C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1C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A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57D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857DB"/>
    <w:pPr>
      <w:keepNext/>
      <w:spacing w:line="360" w:lineRule="auto"/>
      <w:jc w:val="both"/>
      <w:outlineLvl w:val="1"/>
    </w:pPr>
    <w:rPr>
      <w:b/>
      <w:sz w:val="3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6A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56A2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857DB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semiHidden/>
    <w:rsid w:val="00D857DB"/>
    <w:rPr>
      <w:rFonts w:ascii="Times New Roman" w:eastAsia="Times New Roman" w:hAnsi="Times New Roman" w:cs="Times New Roman"/>
      <w:b/>
      <w:sz w:val="30"/>
      <w:szCs w:val="24"/>
      <w:lang w:val="x-none" w:eastAsia="x-none"/>
    </w:rPr>
  </w:style>
  <w:style w:type="paragraph" w:styleId="a5">
    <w:name w:val="Body Text Indent"/>
    <w:basedOn w:val="a"/>
    <w:link w:val="a6"/>
    <w:uiPriority w:val="99"/>
    <w:semiHidden/>
    <w:unhideWhenUsed/>
    <w:rsid w:val="00D857DB"/>
    <w:pPr>
      <w:spacing w:line="312" w:lineRule="auto"/>
      <w:ind w:firstLine="568"/>
      <w:jc w:val="both"/>
    </w:pPr>
    <w:rPr>
      <w:bCs/>
      <w:sz w:val="3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857DB"/>
    <w:rPr>
      <w:rFonts w:ascii="Times New Roman" w:eastAsia="Times New Roman" w:hAnsi="Times New Roman" w:cs="Times New Roman"/>
      <w:bCs/>
      <w:sz w:val="30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51C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C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E1CA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1C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E1CA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1C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1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1495</Words>
  <Characters>8524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Замалетдинова</dc:creator>
  <cp:keywords/>
  <dc:description/>
  <cp:lastModifiedBy>Ляля Серазутдинова</cp:lastModifiedBy>
  <cp:revision>23</cp:revision>
  <cp:lastPrinted>2015-11-09T09:27:00Z</cp:lastPrinted>
  <dcterms:created xsi:type="dcterms:W3CDTF">2015-06-01T06:17:00Z</dcterms:created>
  <dcterms:modified xsi:type="dcterms:W3CDTF">2015-11-09T09:31:00Z</dcterms:modified>
</cp:coreProperties>
</file>